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b w:val="1"/>
                <w:bCs w:val="1"/>
                <w:color w:val="999999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before="180" w:line="288.00000000000006" w:lineRule="auto"/>
              <w:rPr>
                <w:b w:val="1"/>
                <w:bCs w:val="1"/>
                <w:color w:val="ffffff"/>
                <w:sz w:val="27"/>
                <w:szCs w:val="2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7"/>
                <w:szCs w:val="27"/>
                <w:rtl w:val="0"/>
              </w:rPr>
              <w:t xml:space="preserve">Cash Flow Analysis Report</w:t>
            </w:r>
          </w:p>
          <w:p w:rsidR="00000000" w:rsidDel="00000000" w:rsidP="00000000" w:rsidRDefault="00000000" w:rsidRPr="00000000" w14:paraId="00000004">
            <w:pPr>
              <w:spacing w:after="180" w:line="288.00000000000006" w:lineRule="auto"/>
              <w:rPr>
                <w:i w:val="1"/>
                <w:i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i w:val="1"/>
                <w:iCs w:val="1"/>
                <w:color w:val="ffffff"/>
                <w:sz w:val="17"/>
                <w:szCs w:val="17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60" w:before="220" w:line="288.00000000000006" w:lineRule="auto"/>
        <w:rPr>
          <w:b w:val="1"/>
          <w:bCs w:val="1"/>
          <w:color w:val="7b1113"/>
          <w:sz w:val="30"/>
          <w:szCs w:val="30"/>
        </w:rPr>
      </w:pPr>
      <w:r w:rsidDel="00000000" w:rsidR="00000000" w:rsidRPr="00000000">
        <w:rPr>
          <w:b w:val="1"/>
          <w:bCs w:val="1"/>
          <w:color w:val="7b1113"/>
          <w:sz w:val="30"/>
          <w:szCs w:val="30"/>
          <w:rtl w:val="0"/>
        </w:rPr>
        <w:t xml:space="preserve">Report Information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Company 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288.00000000000006" w:lineRule="auto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[Company]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Reporting Period: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288.00000000000006" w:lineRule="auto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[Period]</w:t>
            </w:r>
          </w:p>
        </w:tc>
      </w:tr>
    </w:tbl>
    <w:p w:rsidR="00000000" w:rsidDel="00000000" w:rsidP="00000000" w:rsidRDefault="00000000" w:rsidRPr="00000000" w14:paraId="0000000B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Prepared By: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[Name]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[DD/MM/YYYY]</w:t>
            </w:r>
          </w:p>
        </w:tc>
      </w:tr>
    </w:tbl>
    <w:p w:rsidR="00000000" w:rsidDel="00000000" w:rsidP="00000000" w:rsidRDefault="00000000" w:rsidRPr="00000000" w14:paraId="00000010">
      <w:pPr>
        <w:spacing w:after="60" w:before="220" w:line="288.00000000000006" w:lineRule="auto"/>
        <w:rPr>
          <w:b w:val="1"/>
          <w:bCs w:val="1"/>
          <w:color w:val="7b1113"/>
          <w:sz w:val="30"/>
          <w:szCs w:val="30"/>
        </w:rPr>
      </w:pPr>
      <w:r w:rsidDel="00000000" w:rsidR="00000000" w:rsidRPr="00000000">
        <w:rPr>
          <w:b w:val="1"/>
          <w:bCs w:val="1"/>
          <w:color w:val="7b1113"/>
          <w:sz w:val="30"/>
          <w:szCs w:val="30"/>
          <w:rtl w:val="0"/>
        </w:rPr>
        <w:t xml:space="preserve">Cash Flow Statement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Line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Current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Prior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Variance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A. OPERATING ACTIVITIES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Net Income / Profit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 Adjustments for Non-Cash Items: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88.00000000000006" w:lineRule="auto"/>
              <w:ind w:left="52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  Depreciation &amp; Amortization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288.00000000000006" w:lineRule="auto"/>
              <w:ind w:left="52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  Loss / (Gain) on Disposal of Assets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88.00000000000006" w:lineRule="auto"/>
              <w:ind w:left="52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  Provision for Bad Debts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 Changes in Working Capital: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288.00000000000006" w:lineRule="auto"/>
              <w:ind w:left="52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  (Increase) / Decrease in Accounts Receivable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line="288.00000000000006" w:lineRule="auto"/>
              <w:ind w:left="52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  (Increase) / Decrease in Inventory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line="288.00000000000006" w:lineRule="auto"/>
              <w:ind w:left="52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  (Increase) / Decrease in Prepaid Expenses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line="288.00000000000006" w:lineRule="auto"/>
              <w:ind w:left="52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  Increase / (Decrease) in Accounts Payable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line="288.00000000000006" w:lineRule="auto"/>
              <w:ind w:left="52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  Increase / (Decrease) in Accrued Expenses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Income Tax Paid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Net Cash from Operating Activities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B. INVESTING ACTIVITIES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Purchase of Property, Plant &amp; Equipment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Proceeds from Sale of Assets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Purchase of Investments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Proceeds from Sale of Investments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Net Cash from Investing Activities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C. FINANCING ACTIVITIES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Proceeds from Borrowings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Repayment of Borrowings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Dividends Paid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Proceeds from Issue of Shares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line="288.00000000000006" w:lineRule="auto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Net Cash from Financing Activities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e6e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line="288.00000000000006" w:lineRule="auto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NET INCREASE / (DECREASE) IN CASH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0d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line="288.00000000000006" w:lineRule="auto"/>
              <w:jc w:val="center"/>
              <w:rPr>
                <w:b w:val="1"/>
                <w:bCs w:val="1"/>
                <w:color w:val="7b1113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7b1113"/>
                <w:sz w:val="15"/>
                <w:szCs w:val="15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 Cash at Beginning of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CASH AT END OF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[Amount]</w:t>
            </w:r>
          </w:p>
        </w:tc>
      </w:tr>
    </w:tbl>
    <w:p w:rsidR="00000000" w:rsidDel="00000000" w:rsidP="00000000" w:rsidRDefault="00000000" w:rsidRPr="00000000" w14:paraId="00000095">
      <w:pPr>
        <w:spacing w:after="60" w:before="220" w:line="288.00000000000006" w:lineRule="auto"/>
        <w:rPr>
          <w:b w:val="1"/>
          <w:bCs w:val="1"/>
          <w:color w:val="7b1113"/>
          <w:sz w:val="30"/>
          <w:szCs w:val="30"/>
        </w:rPr>
      </w:pPr>
      <w:r w:rsidDel="00000000" w:rsidR="00000000" w:rsidRPr="00000000">
        <w:rPr>
          <w:b w:val="1"/>
          <w:bCs w:val="1"/>
          <w:color w:val="7b1113"/>
          <w:sz w:val="30"/>
          <w:szCs w:val="30"/>
          <w:rtl w:val="0"/>
        </w:rPr>
        <w:t xml:space="preserve">Cash Flow Ratios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Ratio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Formula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Current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b111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Prior Period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Operating Cash Flow Ratio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Operating CF / Current Liabilities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[Ratio]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[Ratio]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Free Cash Flow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333333"/>
                <w:sz w:val="14"/>
                <w:szCs w:val="14"/>
                <w:rtl w:val="0"/>
              </w:rPr>
              <w:t xml:space="preserve">Operating CF − Capital Expenditures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[Amount]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Cash Flow to Debt Ratio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Operating CF / Total Debt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[Ratio]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ae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[Ratio]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line="288.00000000000006" w:lineRule="auto"/>
              <w:ind w:left="260" w:firstLine="0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Cash Flow Margin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Operating CF / Revenue × 100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line="288.00000000000006" w:lineRule="auto"/>
              <w:jc w:val="center"/>
              <w:rPr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color w:val="333333"/>
                <w:sz w:val="14"/>
                <w:szCs w:val="14"/>
                <w:rtl w:val="0"/>
              </w:rPr>
              <w:t xml:space="preserve">[%]</w:t>
            </w:r>
          </w:p>
        </w:tc>
      </w:tr>
    </w:tbl>
    <w:p w:rsidR="00000000" w:rsidDel="00000000" w:rsidP="00000000" w:rsidRDefault="00000000" w:rsidRPr="00000000" w14:paraId="000000AA">
      <w:pPr>
        <w:spacing w:after="60" w:before="220" w:line="288.00000000000006" w:lineRule="auto"/>
        <w:rPr>
          <w:b w:val="1"/>
          <w:bCs w:val="1"/>
          <w:color w:val="7b1113"/>
          <w:sz w:val="30"/>
          <w:szCs w:val="30"/>
        </w:rPr>
      </w:pPr>
      <w:r w:rsidDel="00000000" w:rsidR="00000000" w:rsidRPr="00000000">
        <w:rPr>
          <w:b w:val="1"/>
          <w:bCs w:val="1"/>
          <w:color w:val="7b1113"/>
          <w:sz w:val="30"/>
          <w:szCs w:val="30"/>
          <w:rtl w:val="0"/>
        </w:rPr>
        <w:t xml:space="preserve">Authorization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Prepared By: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line="288.00000000000006" w:lineRule="auto"/>
              <w:rPr>
                <w:color w:val="666666"/>
                <w:sz w:val="14"/>
                <w:szCs w:val="14"/>
              </w:rPr>
            </w:pPr>
            <w:r w:rsidDel="00000000" w:rsidR="00000000" w:rsidRPr="00000000">
              <w:rPr>
                <w:color w:val="666666"/>
                <w:sz w:val="14"/>
                <w:szCs w:val="14"/>
                <w:rtl w:val="0"/>
              </w:rPr>
              <w:t xml:space="preserve">[Name]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Reviewed By: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line="288.00000000000006" w:lineRule="auto"/>
              <w:rPr>
                <w:color w:val="666666"/>
                <w:sz w:val="14"/>
                <w:szCs w:val="14"/>
              </w:rPr>
            </w:pPr>
            <w:r w:rsidDel="00000000" w:rsidR="00000000" w:rsidRPr="00000000">
              <w:rPr>
                <w:color w:val="666666"/>
                <w:sz w:val="14"/>
                <w:szCs w:val="14"/>
                <w:rtl w:val="0"/>
              </w:rPr>
              <w:t xml:space="preserve">[Name]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Signature: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7b1113"/>
                <w:sz w:val="14"/>
                <w:szCs w:val="14"/>
                <w:rtl w:val="0"/>
              </w:rPr>
              <w:t xml:space="preserve">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spacing w:line="288.00000000000006" w:lineRule="auto"/>
              <w:rPr>
                <w:color w:val="666666"/>
                <w:sz w:val="14"/>
                <w:szCs w:val="14"/>
              </w:rPr>
            </w:pPr>
            <w:r w:rsidDel="00000000" w:rsidR="00000000" w:rsidRPr="00000000">
              <w:rPr>
                <w:color w:val="666666"/>
                <w:sz w:val="14"/>
                <w:szCs w:val="14"/>
                <w:rtl w:val="0"/>
              </w:rPr>
              <w:t xml:space="preserve">[DD/MM/YYYY]</w:t>
            </w:r>
          </w:p>
        </w:tc>
      </w:tr>
    </w:tbl>
    <w:p w:rsidR="00000000" w:rsidDel="00000000" w:rsidP="00000000" w:rsidRDefault="00000000" w:rsidRPr="00000000" w14:paraId="000000B3">
      <w:pPr>
        <w:jc w:val="center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