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1"/>
                <w:szCs w:val="21"/>
                <w:rtl w:val="0"/>
              </w:rPr>
              <w:t xml:space="preserve">30-60-90 Day PIP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HR &amp; Performance Management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1.  DOCUMENT &amp; EMPLOYEE DETAILS</w:t>
            </w:r>
          </w:p>
        </w:tc>
      </w:tr>
    </w:tbl>
    <w:p w:rsidR="00000000" w:rsidDel="00000000" w:rsidP="00000000" w:rsidRDefault="00000000" w:rsidRPr="00000000" w14:paraId="0000000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Employee Full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Employee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Position / 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Department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Direct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HR Representative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PIP 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PIP-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Date Issued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PIP 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PIP End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(90 days from start)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Employment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Full-Time / Part-Time / Casual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Prior Counselling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Yes  /  No — Details: ________________</w:t>
            </w:r>
          </w:p>
        </w:tc>
      </w:tr>
    </w:tbl>
    <w:p w:rsidR="00000000" w:rsidDel="00000000" w:rsidP="00000000" w:rsidRDefault="00000000" w:rsidRPr="00000000" w14:paraId="0000002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2.  SUMMARY OF PERFORMANCE ISSUES</w:t>
            </w:r>
          </w:p>
        </w:tc>
      </w:tr>
    </w:tbl>
    <w:p w:rsidR="00000000" w:rsidDel="00000000" w:rsidP="00000000" w:rsidRDefault="00000000" w:rsidRPr="00000000" w14:paraId="0000002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Performance Area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Issue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Expected Standard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Gap Identified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Evidence / Examples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3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3.  OVERALL PIP OBJECTIVE</w:t>
            </w:r>
          </w:p>
        </w:tc>
      </w:tr>
    </w:tbl>
    <w:p w:rsidR="00000000" w:rsidDel="00000000" w:rsidP="00000000" w:rsidRDefault="00000000" w:rsidRPr="00000000" w14:paraId="0000004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Primary Objective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Overall Success Definition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Consequence if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Further disciplinary action up to and including termination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Right to Support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Yes — employee may bring a support person to all formal meetings</w:t>
            </w:r>
          </w:p>
        </w:tc>
      </w:tr>
    </w:tbl>
    <w:p w:rsidR="00000000" w:rsidDel="00000000" w:rsidP="00000000" w:rsidRDefault="00000000" w:rsidRPr="00000000" w14:paraId="0000004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4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7"/>
                <w:szCs w:val="17"/>
                <w:rtl w:val="0"/>
              </w:rPr>
              <w:t xml:space="preserve">PHASE 1: 30-DAY PHASE — Foundation &amp; Immediate Improvements</w:t>
            </w:r>
          </w:p>
        </w:tc>
      </w:tr>
    </w:tbl>
    <w:p w:rsidR="00000000" w:rsidDel="00000000" w:rsidP="00000000" w:rsidRDefault="00000000" w:rsidRPr="00000000" w14:paraId="0000004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Phase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End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Review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a2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Phase 1 — Objectives &amp; Goals</w:t>
            </w:r>
          </w:p>
        </w:tc>
      </w:tr>
    </w:tbl>
    <w:p w:rsidR="00000000" w:rsidDel="00000000" w:rsidP="00000000" w:rsidRDefault="00000000" w:rsidRPr="00000000" w14:paraId="0000005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#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Objective / Goal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Success Criteria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Action Steps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Not Started / In Progress / Met / Not Met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Not Started / In Progress / Met / Not Met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Not Started / In Progress / Met / Not Met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Not Started / In Progress / Met / Not Met</w:t>
            </w:r>
          </w:p>
        </w:tc>
      </w:tr>
    </w:tbl>
    <w:p w:rsidR="00000000" w:rsidDel="00000000" w:rsidP="00000000" w:rsidRDefault="00000000" w:rsidRPr="00000000" w14:paraId="0000007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a2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Phase 1 — Support Provided</w:t>
            </w:r>
          </w:p>
        </w:tc>
      </w:tr>
    </w:tbl>
    <w:p w:rsidR="00000000" w:rsidDel="00000000" w:rsidP="00000000" w:rsidRDefault="00000000" w:rsidRPr="00000000" w14:paraId="0000007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Support / Resource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Detail /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Scheduled 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Coaching / Mentoring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Training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Tools / Resources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Manager Check-ins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a2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Phase 1 — Phase Review &amp; Assessment</w:t>
            </w:r>
          </w:p>
        </w:tc>
      </w:tr>
    </w:tbl>
    <w:p w:rsidR="00000000" w:rsidDel="00000000" w:rsidP="00000000" w:rsidRDefault="00000000" w:rsidRPr="00000000" w14:paraId="0000008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Progress Assessment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Manager Comments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Employee Comments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Objectives Met  /  Partially Met  / 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9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515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7"/>
                <w:szCs w:val="17"/>
                <w:rtl w:val="0"/>
              </w:rPr>
              <w:t xml:space="preserve">PHASE 2: 60-DAY PHASE — Consolidation &amp; Consistency</w:t>
            </w:r>
          </w:p>
        </w:tc>
      </w:tr>
    </w:tbl>
    <w:p w:rsidR="00000000" w:rsidDel="00000000" w:rsidP="00000000" w:rsidRDefault="00000000" w:rsidRPr="00000000" w14:paraId="0000009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Phase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End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Review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a2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Phase 2 — Objectives &amp; Goals</w:t>
            </w:r>
          </w:p>
        </w:tc>
      </w:tr>
    </w:tbl>
    <w:p w:rsidR="00000000" w:rsidDel="00000000" w:rsidP="00000000" w:rsidRDefault="00000000" w:rsidRPr="00000000" w14:paraId="000000A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#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Objective / Goal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Success Criteria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Action Steps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Not Started / In Progress / Met / Not Met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Not Started / In Progress / Met / Not Met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Not Started / In Progress / Met / Not Met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Not Started / In Progress / Met / Not Met</w:t>
            </w:r>
          </w:p>
        </w:tc>
      </w:tr>
    </w:tbl>
    <w:p w:rsidR="00000000" w:rsidDel="00000000" w:rsidP="00000000" w:rsidRDefault="00000000" w:rsidRPr="00000000" w14:paraId="000000B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a2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Phase 2 — Support Provided</w:t>
            </w:r>
          </w:p>
        </w:tc>
      </w:tr>
    </w:tbl>
    <w:p w:rsidR="00000000" w:rsidDel="00000000" w:rsidP="00000000" w:rsidRDefault="00000000" w:rsidRPr="00000000" w14:paraId="000000C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Support / Resource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Detail /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Scheduled 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Coaching / Mentoring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Training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Tools / Resources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Manager Check-ins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a2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Phase 2 — Phase Review &amp; Assessment</w:t>
            </w:r>
          </w:p>
        </w:tc>
      </w:tr>
    </w:tbl>
    <w:p w:rsidR="00000000" w:rsidDel="00000000" w:rsidP="00000000" w:rsidRDefault="00000000" w:rsidRPr="00000000" w14:paraId="000000D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Progress Assessment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Manager Comments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Employee Comments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Objectives Met  /  Partially Met  / 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D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5c0000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7"/>
                <w:szCs w:val="17"/>
                <w:rtl w:val="0"/>
              </w:rPr>
              <w:t xml:space="preserve">PHASE 3: 90-DAY PHASE — Sustained Performance &amp; Final Assessment</w:t>
            </w:r>
          </w:p>
        </w:tc>
      </w:tr>
    </w:tbl>
    <w:p w:rsidR="00000000" w:rsidDel="00000000" w:rsidP="00000000" w:rsidRDefault="00000000" w:rsidRPr="00000000" w14:paraId="000000D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Phase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End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Review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E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a2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Phase 3 — Objectives &amp; Goals</w:t>
            </w:r>
          </w:p>
        </w:tc>
      </w:tr>
    </w:tbl>
    <w:p w:rsidR="00000000" w:rsidDel="00000000" w:rsidP="00000000" w:rsidRDefault="00000000" w:rsidRPr="00000000" w14:paraId="000000E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#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Objective / Goal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Success Criteria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Action Steps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Not Started / In Progress / Met / Not Met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Not Started / In Progress / Met / Not Met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Not Started / In Progress / Met / Not Met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Not Started / In Progress / Met / Not Met</w:t>
            </w:r>
          </w:p>
        </w:tc>
      </w:tr>
    </w:tbl>
    <w:p w:rsidR="00000000" w:rsidDel="00000000" w:rsidP="00000000" w:rsidRDefault="00000000" w:rsidRPr="00000000" w14:paraId="0000010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a2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Phase 3 — Support Provided</w:t>
            </w:r>
          </w:p>
        </w:tc>
      </w:tr>
    </w:tbl>
    <w:p w:rsidR="00000000" w:rsidDel="00000000" w:rsidP="00000000" w:rsidRDefault="00000000" w:rsidRPr="00000000" w14:paraId="0000010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Support / Resource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Detail /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Scheduled 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Coaching / Mentoring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Training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Tools / Resources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Manager Check-ins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1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a2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Phase 3 — Phase Review &amp; Assessment</w:t>
            </w:r>
          </w:p>
        </w:tc>
      </w:tr>
    </w:tbl>
    <w:p w:rsidR="00000000" w:rsidDel="00000000" w:rsidP="00000000" w:rsidRDefault="00000000" w:rsidRPr="00000000" w14:paraId="0000011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Progress Assessment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Manager Comments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Employee Comments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Objectives Met  /  Partially Met  / 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2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2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7.  FINAL OUTCOME — END OF 90 DAYS</w:t>
            </w:r>
          </w:p>
        </w:tc>
      </w:tr>
    </w:tbl>
    <w:p w:rsidR="00000000" w:rsidDel="00000000" w:rsidP="00000000" w:rsidRDefault="00000000" w:rsidRPr="00000000" w14:paraId="0000012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Objective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Phase 1 Result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Phase 2 Result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Phase 3 Result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Overall Result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Comments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4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Overall PIP Outcome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All Objectives Met  /  Partially Met  /  Not Met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Decision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PIP Closed — Performance Satisfactory  /  Extended  /  Escalated to Disciplinary Process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Monitoring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[X] months post-PIP monitoring will apply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Decision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5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5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8.  EMPLOYEE ACKNOWLEDGEMENT</w:t>
            </w:r>
          </w:p>
        </w:tc>
      </w:tr>
    </w:tbl>
    <w:p w:rsidR="00000000" w:rsidDel="00000000" w:rsidP="00000000" w:rsidRDefault="00000000" w:rsidRPr="00000000" w14:paraId="0000015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I acknowledge receipt of this 30-60-90 Day PIP and understand its contents.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I understand the consequences of not meeting the objectives.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Employee Response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I agree with the plan  /  I disagree — comments attached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5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6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9.  SIGN-OFF</w:t>
            </w:r>
          </w:p>
        </w:tc>
      </w:tr>
    </w:tbl>
    <w:p w:rsidR="00000000" w:rsidDel="00000000" w:rsidP="00000000" w:rsidRDefault="00000000" w:rsidRPr="00000000" w14:paraId="0000016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Employee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Direct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HR Representative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</w:tr>
    </w:tbl>
    <w:p w:rsidR="00000000" w:rsidDel="00000000" w:rsidP="00000000" w:rsidRDefault="00000000" w:rsidRPr="00000000" w14:paraId="0000016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70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Confidential — HR &amp; Performance Management Document</w:t>
      </w:r>
    </w:p>
    <w:p w:rsidR="00000000" w:rsidDel="00000000" w:rsidP="00000000" w:rsidRDefault="00000000" w:rsidRPr="00000000" w14:paraId="00000171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  <w:style w:type="table" w:styleId="Table22">
    <w:basedOn w:val="TableNormal"/>
    <w:tblPr>
      <w:tblStyleRowBandSize w:val="1"/>
      <w:tblStyleColBandSize w:val="1"/>
      <w:tblCellMar/>
    </w:tblPr>
  </w:style>
  <w:style w:type="table" w:styleId="Table23">
    <w:basedOn w:val="TableNormal"/>
    <w:tblPr>
      <w:tblStyleRowBandSize w:val="1"/>
      <w:tblStyleColBandSize w:val="1"/>
      <w:tblCellMar/>
    </w:tblPr>
  </w:style>
  <w:style w:type="table" w:styleId="Table24">
    <w:basedOn w:val="TableNormal"/>
    <w:tblPr>
      <w:tblStyleRowBandSize w:val="1"/>
      <w:tblStyleColBandSize w:val="1"/>
      <w:tblCellMar/>
    </w:tblPr>
  </w:style>
  <w:style w:type="table" w:styleId="Table25">
    <w:basedOn w:val="TableNormal"/>
    <w:tblPr>
      <w:tblStyleRowBandSize w:val="1"/>
      <w:tblStyleColBandSize w:val="1"/>
      <w:tblCellMar/>
    </w:tblPr>
  </w:style>
  <w:style w:type="table" w:styleId="Table26">
    <w:basedOn w:val="TableNormal"/>
    <w:tblPr>
      <w:tblStyleRowBandSize w:val="1"/>
      <w:tblStyleColBandSize w:val="1"/>
      <w:tblCellMar/>
    </w:tblPr>
  </w:style>
  <w:style w:type="table" w:styleId="Table27">
    <w:basedOn w:val="TableNormal"/>
    <w:tblPr>
      <w:tblStyleRowBandSize w:val="1"/>
      <w:tblStyleColBandSize w:val="1"/>
      <w:tblCellMar/>
    </w:tblPr>
  </w:style>
  <w:style w:type="table" w:styleId="Table28">
    <w:basedOn w:val="TableNormal"/>
    <w:tblPr>
      <w:tblStyleRowBandSize w:val="1"/>
      <w:tblStyleColBandSize w:val="1"/>
      <w:tblCellMar/>
    </w:tblPr>
  </w:style>
  <w:style w:type="table" w:styleId="Table29">
    <w:basedOn w:val="TableNormal"/>
    <w:tblPr>
      <w:tblStyleRowBandSize w:val="1"/>
      <w:tblStyleColBandSize w:val="1"/>
      <w:tblCellMar/>
    </w:tblPr>
  </w:style>
  <w:style w:type="table" w:styleId="Table30">
    <w:basedOn w:val="TableNormal"/>
    <w:tblPr>
      <w:tblStyleRowBandSize w:val="1"/>
      <w:tblStyleColBandSize w:val="1"/>
      <w:tblCellMar/>
    </w:tblPr>
  </w:style>
  <w:style w:type="table" w:styleId="Table31">
    <w:basedOn w:val="TableNormal"/>
    <w:tblPr>
      <w:tblStyleRowBandSize w:val="1"/>
      <w:tblStyleColBandSize w:val="1"/>
      <w:tblCellMar/>
    </w:tblPr>
  </w:style>
  <w:style w:type="table" w:styleId="Table32">
    <w:basedOn w:val="TableNormal"/>
    <w:tblPr>
      <w:tblStyleRowBandSize w:val="1"/>
      <w:tblStyleColBandSize w:val="1"/>
      <w:tblCellMar/>
    </w:tblPr>
  </w:style>
  <w:style w:type="table" w:styleId="Table33">
    <w:basedOn w:val="TableNormal"/>
    <w:tblPr>
      <w:tblStyleRowBandSize w:val="1"/>
      <w:tblStyleColBandSize w:val="1"/>
      <w:tblCellMar/>
    </w:tblPr>
  </w:style>
  <w:style w:type="table" w:styleId="Table34">
    <w:basedOn w:val="TableNormal"/>
    <w:tblPr>
      <w:tblStyleRowBandSize w:val="1"/>
      <w:tblStyleColBandSize w:val="1"/>
      <w:tblCellMar/>
    </w:tblPr>
  </w:style>
  <w:style w:type="table" w:styleId="Table35">
    <w:basedOn w:val="TableNormal"/>
    <w:tblPr>
      <w:tblStyleRowBandSize w:val="1"/>
      <w:tblStyleColBandSize w:val="1"/>
      <w:tblCellMar/>
    </w:tblPr>
  </w:style>
  <w:style w:type="table" w:styleId="Table36">
    <w:basedOn w:val="TableNormal"/>
    <w:tblPr>
      <w:tblStyleRowBandSize w:val="1"/>
      <w:tblStyleColBandSize w:val="1"/>
      <w:tblCellMar/>
    </w:tblPr>
  </w:style>
  <w:style w:type="table" w:styleId="Table37">
    <w:basedOn w:val="TableNormal"/>
    <w:tblPr>
      <w:tblStyleRowBandSize w:val="1"/>
      <w:tblStyleColBandSize w:val="1"/>
      <w:tblCellMar/>
    </w:tblPr>
  </w:style>
  <w:style w:type="table" w:styleId="Table38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