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201025" cy="44259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201025" cy="442595"/>
                          <a:chExt cx="8201025" cy="4425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84928"/>
                            <a:ext cx="820102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1025" h="57150">
                                <a:moveTo>
                                  <a:pt x="8201025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  <a:lnTo>
                                  <a:pt x="8201025" y="0"/>
                                </a:lnTo>
                                <a:lnTo>
                                  <a:pt x="8201025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21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15100" y="42028"/>
                            <a:ext cx="1651253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8201025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7" w:lineRule="exact" w:before="0"/>
                                <w:ind w:left="60" w:right="0" w:firstLine="0"/>
                                <w:jc w:val="lef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C12114"/>
                                  <w:sz w:val="31"/>
                                </w:rPr>
                                <w:t>Quarterly</w:t>
                              </w:r>
                              <w:r>
                                <w:rPr>
                                  <w:b/>
                                  <w:color w:val="C12114"/>
                                  <w:spacing w:val="-10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12114"/>
                                  <w:sz w:val="31"/>
                                </w:rPr>
                                <w:t>Sales</w:t>
                              </w:r>
                              <w:r>
                                <w:rPr>
                                  <w:b/>
                                  <w:color w:val="C12114"/>
                                  <w:spacing w:val="-7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12114"/>
                                  <w:spacing w:val="-2"/>
                                  <w:sz w:val="31"/>
                                </w:rPr>
                                <w:t>Report</w:t>
                              </w:r>
                            </w:p>
                            <w:p>
                              <w:pPr>
                                <w:spacing w:before="12"/>
                                <w:ind w:left="6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808080"/>
                                  <w:sz w:val="21"/>
                                </w:rPr>
                                <w:t>Quarter:</w:t>
                              </w:r>
                              <w:r>
                                <w:rPr>
                                  <w:color w:val="808080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[Q1/Q2/Q3/Q4]</w:t>
                              </w:r>
                              <w:r>
                                <w:rPr>
                                  <w:color w:val="808080"/>
                                  <w:spacing w:val="5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808080"/>
                                  <w:spacing w:val="5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Year:</w:t>
                              </w:r>
                              <w:r>
                                <w:rPr>
                                  <w:color w:val="808080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[YYYY]</w:t>
                              </w:r>
                              <w:r>
                                <w:rPr>
                                  <w:color w:val="808080"/>
                                  <w:spacing w:val="5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808080"/>
                                  <w:spacing w:val="5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Prepared</w:t>
                              </w:r>
                              <w:r>
                                <w:rPr>
                                  <w:color w:val="808080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by:</w:t>
                              </w:r>
                              <w:r>
                                <w:rPr>
                                  <w:color w:val="808080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1"/>
                                </w:rPr>
                                <w:t>[Name]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45.75pt;height:34.85pt;mso-position-horizontal-relative:char;mso-position-vertical-relative:line" id="docshapegroup1" coordorigin="0,0" coordsize="12915,697">
                <v:rect style="position:absolute;left:0;top:606;width:12915;height:90" id="docshape2" filled="true" fillcolor="#c12114" stroked="false">
                  <v:fill type="solid"/>
                </v:rect>
                <v:shape style="position:absolute;left:10260;top:66;width:2601;height:480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2915;height:697" type="#_x0000_t202" id="docshape4" filled="false" stroked="false">
                  <v:textbox inset="0,0,0,0">
                    <w:txbxContent>
                      <w:p>
                        <w:pPr>
                          <w:spacing w:line="317" w:lineRule="exact" w:before="0"/>
                          <w:ind w:left="60" w:right="0" w:firstLine="0"/>
                          <w:jc w:val="lef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C12114"/>
                            <w:sz w:val="31"/>
                          </w:rPr>
                          <w:t>Quarterly</w:t>
                        </w:r>
                        <w:r>
                          <w:rPr>
                            <w:b/>
                            <w:color w:val="C12114"/>
                            <w:spacing w:val="-10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color w:val="C12114"/>
                            <w:sz w:val="31"/>
                          </w:rPr>
                          <w:t>Sales</w:t>
                        </w:r>
                        <w:r>
                          <w:rPr>
                            <w:b/>
                            <w:color w:val="C12114"/>
                            <w:spacing w:val="-7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color w:val="C12114"/>
                            <w:spacing w:val="-2"/>
                            <w:sz w:val="31"/>
                          </w:rPr>
                          <w:t>Report</w:t>
                        </w:r>
                      </w:p>
                      <w:p>
                        <w:pPr>
                          <w:spacing w:before="12"/>
                          <w:ind w:left="6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808080"/>
                            <w:sz w:val="21"/>
                          </w:rPr>
                          <w:t>Quarter:</w:t>
                        </w:r>
                        <w:r>
                          <w:rPr>
                            <w:color w:val="808080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[Q1/Q2/Q3/Q4]</w:t>
                        </w:r>
                        <w:r>
                          <w:rPr>
                            <w:color w:val="808080"/>
                            <w:spacing w:val="53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•</w:t>
                        </w:r>
                        <w:r>
                          <w:rPr>
                            <w:color w:val="808080"/>
                            <w:spacing w:val="53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Year:</w:t>
                        </w:r>
                        <w:r>
                          <w:rPr>
                            <w:color w:val="808080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[YYYY]</w:t>
                        </w:r>
                        <w:r>
                          <w:rPr>
                            <w:color w:val="808080"/>
                            <w:spacing w:val="52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•</w:t>
                        </w:r>
                        <w:r>
                          <w:rPr>
                            <w:color w:val="808080"/>
                            <w:spacing w:val="54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Prepared</w:t>
                        </w:r>
                        <w:r>
                          <w:rPr>
                            <w:color w:val="808080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by:</w:t>
                        </w:r>
                        <w:r>
                          <w:rPr>
                            <w:color w:val="808080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pacing w:val="-2"/>
                            <w:sz w:val="21"/>
                          </w:rPr>
                          <w:t>[Name]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8" w:after="1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12" w:space="0" w:color="C12114"/>
          <w:left w:val="single" w:sz="12" w:space="0" w:color="C12114"/>
          <w:bottom w:val="single" w:sz="12" w:space="0" w:color="C12114"/>
          <w:right w:val="single" w:sz="12" w:space="0" w:color="C12114"/>
          <w:insideH w:val="single" w:sz="12" w:space="0" w:color="C12114"/>
          <w:insideV w:val="single" w:sz="12" w:space="0" w:color="C1211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5"/>
        <w:gridCol w:w="2670"/>
        <w:gridCol w:w="2820"/>
        <w:gridCol w:w="2730"/>
      </w:tblGrid>
      <w:tr>
        <w:trPr>
          <w:trHeight w:val="270" w:hRule="atLeast"/>
        </w:trPr>
        <w:tc>
          <w:tcPr>
            <w:tcW w:w="2565" w:type="dxa"/>
          </w:tcPr>
          <w:p>
            <w:pPr>
              <w:pStyle w:val="TableParagraph"/>
              <w:spacing w:line="227" w:lineRule="exact" w:before="23"/>
              <w:ind w:left="705"/>
              <w:rPr>
                <w:b/>
                <w:sz w:val="19"/>
              </w:rPr>
            </w:pPr>
            <w:r>
              <w:rPr>
                <w:b/>
                <w:color w:val="C12114"/>
                <w:spacing w:val="-2"/>
                <w:sz w:val="19"/>
              </w:rPr>
              <w:t>Total Revenue</w:t>
            </w:r>
          </w:p>
        </w:tc>
        <w:tc>
          <w:tcPr>
            <w:tcW w:w="2670" w:type="dxa"/>
          </w:tcPr>
          <w:p>
            <w:pPr>
              <w:pStyle w:val="TableParagraph"/>
              <w:spacing w:line="227" w:lineRule="exact" w:before="23"/>
              <w:ind w:left="525"/>
              <w:rPr>
                <w:b/>
                <w:sz w:val="19"/>
              </w:rPr>
            </w:pPr>
            <w:r>
              <w:rPr>
                <w:b/>
                <w:color w:val="C12114"/>
                <w:spacing w:val="-2"/>
                <w:sz w:val="19"/>
              </w:rPr>
              <w:t>Target</w:t>
            </w:r>
            <w:r>
              <w:rPr>
                <w:b/>
                <w:color w:val="C12114"/>
                <w:spacing w:val="-1"/>
                <w:sz w:val="19"/>
              </w:rPr>
              <w:t> </w:t>
            </w:r>
            <w:r>
              <w:rPr>
                <w:b/>
                <w:color w:val="C12114"/>
                <w:spacing w:val="-2"/>
                <w:sz w:val="19"/>
              </w:rPr>
              <w:t>Achievement</w:t>
            </w:r>
          </w:p>
        </w:tc>
        <w:tc>
          <w:tcPr>
            <w:tcW w:w="2820" w:type="dxa"/>
          </w:tcPr>
          <w:p>
            <w:pPr>
              <w:pStyle w:val="TableParagraph"/>
              <w:spacing w:line="227" w:lineRule="exact" w:before="23"/>
              <w:ind w:left="765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New</w:t>
            </w:r>
            <w:r>
              <w:rPr>
                <w:b/>
                <w:color w:val="C12114"/>
                <w:spacing w:val="6"/>
                <w:sz w:val="19"/>
              </w:rPr>
              <w:t> </w:t>
            </w:r>
            <w:r>
              <w:rPr>
                <w:b/>
                <w:color w:val="C12114"/>
                <w:spacing w:val="-2"/>
                <w:sz w:val="19"/>
              </w:rPr>
              <w:t>Customers</w:t>
            </w:r>
          </w:p>
        </w:tc>
        <w:tc>
          <w:tcPr>
            <w:tcW w:w="2730" w:type="dxa"/>
          </w:tcPr>
          <w:p>
            <w:pPr>
              <w:pStyle w:val="TableParagraph"/>
              <w:spacing w:line="227" w:lineRule="exact" w:before="23"/>
              <w:ind w:left="825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Avg</w:t>
            </w:r>
            <w:r>
              <w:rPr>
                <w:b/>
                <w:color w:val="C12114"/>
                <w:spacing w:val="2"/>
                <w:sz w:val="19"/>
              </w:rPr>
              <w:t> </w:t>
            </w:r>
            <w:r>
              <w:rPr>
                <w:b/>
                <w:color w:val="C12114"/>
                <w:sz w:val="19"/>
              </w:rPr>
              <w:t>Deal</w:t>
            </w:r>
            <w:r>
              <w:rPr>
                <w:b/>
                <w:color w:val="C12114"/>
                <w:spacing w:val="2"/>
                <w:sz w:val="19"/>
              </w:rPr>
              <w:t> </w:t>
            </w:r>
            <w:r>
              <w:rPr>
                <w:b/>
                <w:color w:val="C12114"/>
                <w:spacing w:val="-4"/>
                <w:sz w:val="19"/>
              </w:rPr>
              <w:t>Size</w:t>
            </w:r>
          </w:p>
        </w:tc>
      </w:tr>
      <w:tr>
        <w:trPr>
          <w:trHeight w:val="270" w:hRule="atLeast"/>
        </w:trPr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7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1575"/>
        <w:gridCol w:w="1620"/>
        <w:gridCol w:w="1050"/>
        <w:gridCol w:w="1260"/>
        <w:gridCol w:w="1560"/>
        <w:gridCol w:w="1305"/>
        <w:gridCol w:w="1425"/>
        <w:gridCol w:w="2115"/>
      </w:tblGrid>
      <w:tr>
        <w:trPr>
          <w:trHeight w:val="540" w:hRule="atLeast"/>
        </w:trPr>
        <w:tc>
          <w:tcPr>
            <w:tcW w:w="990" w:type="dxa"/>
            <w:shd w:val="clear" w:color="auto" w:fill="C12114"/>
          </w:tcPr>
          <w:p>
            <w:pPr>
              <w:pStyle w:val="TableParagraph"/>
              <w:spacing w:before="143"/>
              <w:ind w:left="37" w:right="3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Month</w:t>
            </w:r>
          </w:p>
        </w:tc>
        <w:tc>
          <w:tcPr>
            <w:tcW w:w="1575" w:type="dxa"/>
            <w:shd w:val="clear" w:color="auto" w:fill="C12114"/>
          </w:tcPr>
          <w:p>
            <w:pPr>
              <w:pStyle w:val="TableParagraph"/>
              <w:spacing w:before="143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Revenue</w:t>
            </w:r>
            <w:r>
              <w:rPr>
                <w:b/>
                <w:color w:val="FFFFFF"/>
                <w:spacing w:val="5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Target</w:t>
            </w:r>
          </w:p>
        </w:tc>
        <w:tc>
          <w:tcPr>
            <w:tcW w:w="1620" w:type="dxa"/>
            <w:shd w:val="clear" w:color="auto" w:fill="C12114"/>
          </w:tcPr>
          <w:p>
            <w:pPr>
              <w:pStyle w:val="TableParagraph"/>
              <w:spacing w:before="143"/>
              <w:ind w:left="14" w:right="9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Actual</w:t>
            </w:r>
            <w:r>
              <w:rPr>
                <w:b/>
                <w:color w:val="FFFFFF"/>
                <w:spacing w:val="6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Revenue</w:t>
            </w:r>
          </w:p>
        </w:tc>
        <w:tc>
          <w:tcPr>
            <w:tcW w:w="1050" w:type="dxa"/>
            <w:shd w:val="clear" w:color="auto" w:fill="C12114"/>
          </w:tcPr>
          <w:p>
            <w:pPr>
              <w:pStyle w:val="TableParagraph"/>
              <w:spacing w:before="143"/>
              <w:ind w:left="9" w:right="9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Variance</w:t>
            </w:r>
          </w:p>
        </w:tc>
        <w:tc>
          <w:tcPr>
            <w:tcW w:w="1260" w:type="dxa"/>
            <w:shd w:val="clear" w:color="auto" w:fill="C12114"/>
          </w:tcPr>
          <w:p>
            <w:pPr>
              <w:pStyle w:val="TableParagraph"/>
              <w:spacing w:before="143"/>
              <w:ind w:left="4" w:right="3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%</w:t>
            </w:r>
            <w:r>
              <w:rPr>
                <w:b/>
                <w:color w:val="FFFFFF"/>
                <w:spacing w:val="4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Achieved</w:t>
            </w:r>
          </w:p>
        </w:tc>
        <w:tc>
          <w:tcPr>
            <w:tcW w:w="1560" w:type="dxa"/>
            <w:shd w:val="clear" w:color="auto" w:fill="C12114"/>
          </w:tcPr>
          <w:p>
            <w:pPr>
              <w:pStyle w:val="TableParagraph"/>
              <w:spacing w:before="143"/>
              <w:ind w:right="1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New</w:t>
            </w:r>
            <w:r>
              <w:rPr>
                <w:b/>
                <w:color w:val="FFFFFF"/>
                <w:spacing w:val="6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Customers</w:t>
            </w:r>
          </w:p>
        </w:tc>
        <w:tc>
          <w:tcPr>
            <w:tcW w:w="1305" w:type="dxa"/>
            <w:shd w:val="clear" w:color="auto" w:fill="C12114"/>
          </w:tcPr>
          <w:p>
            <w:pPr>
              <w:pStyle w:val="TableParagraph"/>
              <w:spacing w:before="143"/>
              <w:ind w:left="3" w:right="3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Deals</w:t>
            </w:r>
            <w:r>
              <w:rPr>
                <w:b/>
                <w:color w:val="FFFFFF"/>
                <w:spacing w:val="5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Closed</w:t>
            </w:r>
          </w:p>
        </w:tc>
        <w:tc>
          <w:tcPr>
            <w:tcW w:w="1425" w:type="dxa"/>
            <w:shd w:val="clear" w:color="auto" w:fill="C12114"/>
          </w:tcPr>
          <w:p>
            <w:pPr>
              <w:pStyle w:val="TableParagraph"/>
              <w:spacing w:before="143"/>
              <w:ind w:left="12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Avg</w:t>
            </w:r>
            <w:r>
              <w:rPr>
                <w:b/>
                <w:color w:val="FFFFFF"/>
                <w:spacing w:val="1"/>
                <w:sz w:val="21"/>
              </w:rPr>
              <w:t> </w:t>
            </w:r>
            <w:r>
              <w:rPr>
                <w:b/>
                <w:color w:val="FFFFFF"/>
                <w:sz w:val="21"/>
              </w:rPr>
              <w:t>Deal</w:t>
            </w:r>
            <w:r>
              <w:rPr>
                <w:b/>
                <w:color w:val="FFFFFF"/>
                <w:spacing w:val="1"/>
                <w:sz w:val="21"/>
              </w:rPr>
              <w:t> </w:t>
            </w:r>
            <w:r>
              <w:rPr>
                <w:b/>
                <w:color w:val="FFFFFF"/>
                <w:spacing w:val="-4"/>
                <w:sz w:val="21"/>
              </w:rPr>
              <w:t>Size</w:t>
            </w:r>
          </w:p>
        </w:tc>
        <w:tc>
          <w:tcPr>
            <w:tcW w:w="2115" w:type="dxa"/>
            <w:shd w:val="clear" w:color="auto" w:fill="C12114"/>
          </w:tcPr>
          <w:p>
            <w:pPr>
              <w:pStyle w:val="TableParagraph"/>
              <w:spacing w:before="143"/>
              <w:ind w:left="15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Top</w:t>
            </w:r>
            <w:r>
              <w:rPr>
                <w:b/>
                <w:color w:val="FFFFFF"/>
                <w:spacing w:val="-8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Product/Service</w:t>
            </w:r>
          </w:p>
        </w:tc>
      </w:tr>
      <w:tr>
        <w:trPr>
          <w:trHeight w:val="465" w:hRule="atLeast"/>
        </w:trPr>
        <w:tc>
          <w:tcPr>
            <w:tcW w:w="990" w:type="dxa"/>
          </w:tcPr>
          <w:p>
            <w:pPr>
              <w:pStyle w:val="TableParagraph"/>
              <w:spacing w:before="98"/>
              <w:ind w:left="37" w:right="38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Month</w:t>
            </w:r>
            <w:r>
              <w:rPr>
                <w:color w:val="333333"/>
                <w:spacing w:val="5"/>
                <w:sz w:val="21"/>
              </w:rPr>
              <w:t> </w:t>
            </w:r>
            <w:r>
              <w:rPr>
                <w:color w:val="333333"/>
                <w:spacing w:val="-10"/>
                <w:sz w:val="21"/>
              </w:rPr>
              <w:t>1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260" w:type="dxa"/>
          </w:tcPr>
          <w:p>
            <w:pPr>
              <w:pStyle w:val="TableParagraph"/>
              <w:spacing w:before="98"/>
              <w:ind w:left="4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990" w:type="dxa"/>
            <w:shd w:val="clear" w:color="auto" w:fill="FCEAE7"/>
          </w:tcPr>
          <w:p>
            <w:pPr>
              <w:pStyle w:val="TableParagraph"/>
              <w:spacing w:before="98"/>
              <w:ind w:left="37" w:right="38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Month</w:t>
            </w:r>
            <w:r>
              <w:rPr>
                <w:color w:val="333333"/>
                <w:spacing w:val="5"/>
                <w:sz w:val="21"/>
              </w:rPr>
              <w:t> </w:t>
            </w:r>
            <w:r>
              <w:rPr>
                <w:color w:val="333333"/>
                <w:spacing w:val="-10"/>
                <w:sz w:val="21"/>
              </w:rPr>
              <w:t>2</w:t>
            </w: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260" w:type="dxa"/>
            <w:shd w:val="clear" w:color="auto" w:fill="FCEAE7"/>
          </w:tcPr>
          <w:p>
            <w:pPr>
              <w:pStyle w:val="TableParagraph"/>
              <w:spacing w:before="98"/>
              <w:ind w:left="4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56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990" w:type="dxa"/>
            <w:tcBorders>
              <w:bottom w:val="single" w:sz="12" w:space="0" w:color="C12114"/>
            </w:tcBorders>
          </w:tcPr>
          <w:p>
            <w:pPr>
              <w:pStyle w:val="TableParagraph"/>
              <w:spacing w:before="98"/>
              <w:ind w:left="37" w:right="38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Month</w:t>
            </w:r>
            <w:r>
              <w:rPr>
                <w:color w:val="333333"/>
                <w:spacing w:val="5"/>
                <w:sz w:val="21"/>
              </w:rPr>
              <w:t> </w:t>
            </w:r>
            <w:r>
              <w:rPr>
                <w:color w:val="333333"/>
                <w:spacing w:val="-10"/>
                <w:sz w:val="21"/>
              </w:rPr>
              <w:t>3</w:t>
            </w:r>
          </w:p>
        </w:tc>
        <w:tc>
          <w:tcPr>
            <w:tcW w:w="1575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bottom w:val="single" w:sz="12" w:space="0" w:color="C12114"/>
            </w:tcBorders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260" w:type="dxa"/>
            <w:tcBorders>
              <w:bottom w:val="single" w:sz="12" w:space="0" w:color="C12114"/>
            </w:tcBorders>
          </w:tcPr>
          <w:p>
            <w:pPr>
              <w:pStyle w:val="TableParagraph"/>
              <w:spacing w:before="98"/>
              <w:ind w:left="4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56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38" w:right="1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TOTAL</w:t>
            </w:r>
          </w:p>
        </w:tc>
        <w:tc>
          <w:tcPr>
            <w:tcW w:w="157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62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5" w:right="14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05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right="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26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2" w:right="11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30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42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0"/>
        <w:ind w:left="160"/>
      </w:pPr>
      <w:r>
        <w:rPr/>
        <w:t>©</w:t>
      </w:r>
      <w:r>
        <w:rPr>
          <w:spacing w:val="6"/>
        </w:rPr>
        <w:t> </w:t>
      </w:r>
      <w:r>
        <w:rPr/>
        <w:t>HashMicro</w:t>
      </w:r>
      <w:r>
        <w:rPr>
          <w:spacing w:val="-6"/>
        </w:rPr>
        <w:t> </w:t>
      </w:r>
      <w:r>
        <w:rPr/>
        <w:t>Australia</w:t>
      </w:r>
      <w:r>
        <w:rPr>
          <w:spacing w:val="8"/>
        </w:rPr>
        <w:t> </w:t>
      </w:r>
      <w:r>
        <w:rPr/>
        <w:t>-</w:t>
      </w:r>
      <w:r>
        <w:rPr>
          <w:spacing w:val="8"/>
        </w:rPr>
        <w:t> </w:t>
      </w:r>
      <w:hyperlink r:id="rId6">
        <w:r>
          <w:rPr>
            <w:color w:val="808080"/>
            <w:spacing w:val="-2"/>
            <w:u w:val="single" w:color="808080"/>
          </w:rPr>
          <w:t>www.hashmicro.com/au</w:t>
        </w:r>
      </w:hyperlink>
    </w:p>
    <w:sectPr>
      <w:type w:val="continuous"/>
      <w:pgSz w:w="15840" w:h="12240" w:orient="landscape"/>
      <w:pgMar w:top="106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hashmicro.com/a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spreadsheet</dc:title>
  <dcterms:created xsi:type="dcterms:W3CDTF">2026-04-15T07:37:43Z</dcterms:created>
  <dcterms:modified xsi:type="dcterms:W3CDTF">2026-04-15T07:37:43Z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2026-04-15T00:00:00Z</vt:filetime>
  </property>
</Properties>
</file>